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90" w:lineRule="exact"/>
        <w:ind w:right="112" w:rightChars="35"/>
        <w:rPr>
          <w:rFonts w:hint="eastAsia" w:ascii="宋体" w:hAnsi="宋体" w:eastAsia="方正黑体_GBK" w:cs="方正黑体_GBK"/>
          <w:sz w:val="44"/>
        </w:rPr>
      </w:pPr>
      <w:r>
        <w:rPr>
          <w:rFonts w:hint="eastAsia" w:ascii="宋体" w:hAnsi="宋体" w:eastAsia="方正黑体_GBK" w:cs="方正黑体_GBK"/>
          <w:szCs w:val="32"/>
        </w:rPr>
        <w:t>附件1</w:t>
      </w:r>
    </w:p>
    <w:p>
      <w:pPr>
        <w:adjustRightInd w:val="0"/>
        <w:snapToGrid w:val="0"/>
        <w:spacing w:line="590" w:lineRule="exact"/>
        <w:jc w:val="center"/>
        <w:rPr>
          <w:rFonts w:ascii="宋体" w:hAnsi="宋体"/>
          <w:sz w:val="44"/>
        </w:rPr>
      </w:pPr>
    </w:p>
    <w:p>
      <w:pPr>
        <w:adjustRightInd w:val="0"/>
        <w:snapToGrid w:val="0"/>
        <w:spacing w:line="590" w:lineRule="exact"/>
        <w:jc w:val="center"/>
        <w:rPr>
          <w:rFonts w:hint="eastAsia" w:ascii="宋体" w:hAnsi="宋体" w:eastAsia="方正小标宋简体" w:cs="方正小标宋简体"/>
          <w:sz w:val="44"/>
          <w:szCs w:val="44"/>
        </w:rPr>
      </w:pPr>
      <w:bookmarkStart w:id="0" w:name="_GoBack"/>
      <w:r>
        <w:rPr>
          <w:rFonts w:hint="eastAsia" w:ascii="宋体" w:hAnsi="宋体" w:eastAsia="方正小标宋简体" w:cs="方正小标宋简体"/>
          <w:sz w:val="44"/>
          <w:szCs w:val="44"/>
        </w:rPr>
        <w:t>平安资阳新闻作品评选办法</w:t>
      </w:r>
      <w:bookmarkEnd w:id="0"/>
    </w:p>
    <w:p>
      <w:pPr>
        <w:adjustRightInd w:val="0"/>
        <w:spacing w:line="590" w:lineRule="exact"/>
        <w:ind w:firstLine="640" w:firstLineChars="200"/>
        <w:rPr>
          <w:rFonts w:ascii="宋体" w:hAnsi="宋体" w:eastAsia="仿宋_GB2312"/>
          <w:szCs w:val="32"/>
        </w:rPr>
      </w:pPr>
    </w:p>
    <w:p>
      <w:pPr>
        <w:adjustRightInd w:val="0"/>
        <w:spacing w:line="590" w:lineRule="exact"/>
        <w:ind w:firstLine="660" w:firstLineChars="200"/>
        <w:rPr>
          <w:rFonts w:hint="eastAsia" w:ascii="宋体" w:hAnsi="宋体" w:eastAsia="方正黑体_GBK" w:cs="方正黑体_GBK"/>
          <w:sz w:val="33"/>
          <w:szCs w:val="33"/>
        </w:rPr>
      </w:pPr>
      <w:r>
        <w:rPr>
          <w:rFonts w:hint="eastAsia" w:ascii="宋体" w:hAnsi="宋体" w:eastAsia="方正黑体_GBK" w:cs="方正黑体_GBK"/>
          <w:sz w:val="33"/>
          <w:szCs w:val="33"/>
        </w:rPr>
        <w:t>一、评选宗旨</w:t>
      </w:r>
    </w:p>
    <w:p>
      <w:pPr>
        <w:adjustRightInd w:val="0"/>
        <w:spacing w:line="590" w:lineRule="exact"/>
        <w:ind w:firstLine="660" w:firstLineChars="200"/>
        <w:rPr>
          <w:rFonts w:hint="eastAsia" w:ascii="宋体" w:hAnsi="宋体" w:eastAsia="方正仿宋_GBK" w:cs="方正仿宋_GBK"/>
          <w:sz w:val="33"/>
          <w:szCs w:val="33"/>
        </w:rPr>
      </w:pPr>
      <w:r>
        <w:rPr>
          <w:rFonts w:hint="eastAsia" w:ascii="宋体" w:hAnsi="宋体" w:eastAsia="方正仿宋_GBK" w:cs="方正仿宋_GBK"/>
          <w:sz w:val="33"/>
          <w:szCs w:val="33"/>
        </w:rPr>
        <w:t>以习近平新时代中国特色社会主义思想为指导，深入贯彻习近平法治思想，全面贯彻党的二十大精神，认真贯彻落实中央领导同志关于做好政法宣传舆论工作的部署要求，发挥平安建设优秀新闻作品的示范作用，鼓励、引导新闻媒体和新闻工作者大力宣传习近平总书记关于政法工作的新理念新思想新战略，大力宣传各地各部门全力履行维护国家政治安全、确保社会大局稳定、促进社会公平正义、保障人民安居乐业的职责使命，讲好平安资阳故事，传播资阳平安声音，为建设更高水平的平安资阳、法治资阳，推进政法工作现代化，营造良好政法舆论氛围、提供有力思想舆论支持。</w:t>
      </w:r>
    </w:p>
    <w:p>
      <w:pPr>
        <w:adjustRightInd w:val="0"/>
        <w:spacing w:line="590" w:lineRule="exact"/>
        <w:ind w:firstLine="660" w:firstLineChars="200"/>
        <w:rPr>
          <w:rFonts w:hint="eastAsia" w:ascii="宋体" w:hAnsi="宋体" w:eastAsia="方正黑体_GBK" w:cs="方正黑体_GBK"/>
          <w:sz w:val="33"/>
          <w:szCs w:val="33"/>
        </w:rPr>
      </w:pPr>
      <w:r>
        <w:rPr>
          <w:rFonts w:hint="eastAsia" w:ascii="宋体" w:hAnsi="宋体" w:eastAsia="方正黑体_GBK" w:cs="方正黑体_GBK"/>
          <w:sz w:val="33"/>
          <w:szCs w:val="33"/>
        </w:rPr>
        <w:t>二、评选范围</w:t>
      </w:r>
    </w:p>
    <w:p>
      <w:pPr>
        <w:adjustRightInd w:val="0"/>
        <w:spacing w:line="590" w:lineRule="exact"/>
        <w:ind w:firstLine="660" w:firstLineChars="200"/>
        <w:rPr>
          <w:rFonts w:hint="eastAsia" w:ascii="宋体" w:hAnsi="宋体" w:eastAsia="方正仿宋_GBK" w:cs="方正仿宋_GBK"/>
          <w:sz w:val="33"/>
          <w:szCs w:val="33"/>
        </w:rPr>
      </w:pPr>
      <w:r>
        <w:rPr>
          <w:rFonts w:hint="eastAsia" w:ascii="宋体" w:hAnsi="宋体" w:eastAsia="方正仿宋_GBK" w:cs="方正仿宋_GBK"/>
          <w:sz w:val="33"/>
          <w:szCs w:val="33"/>
        </w:rPr>
        <w:t>参评范围为经国家正式批准的报社（报业集团）、通讯社、广播电台、电视台，新闻宣传主管部门和新闻单位主办的具有登载新闻业务资质的新闻网站、新媒体中心（传媒中心）等新闻单位，以及各地政法网站（长安网站）。</w:t>
      </w:r>
    </w:p>
    <w:p>
      <w:pPr>
        <w:adjustRightInd w:val="0"/>
        <w:spacing w:line="590" w:lineRule="exact"/>
        <w:ind w:firstLine="660" w:firstLineChars="200"/>
        <w:rPr>
          <w:rFonts w:hint="eastAsia" w:ascii="宋体" w:hAnsi="宋体" w:eastAsia="方正黑体_GBK" w:cs="方正黑体_GBK"/>
          <w:sz w:val="33"/>
          <w:szCs w:val="33"/>
        </w:rPr>
      </w:pPr>
      <w:r>
        <w:rPr>
          <w:rFonts w:hint="eastAsia" w:ascii="宋体" w:hAnsi="宋体" w:eastAsia="方正黑体_GBK" w:cs="方正黑体_GBK"/>
          <w:sz w:val="33"/>
          <w:szCs w:val="33"/>
        </w:rPr>
        <w:t>三、评选机构</w:t>
      </w:r>
    </w:p>
    <w:p>
      <w:pPr>
        <w:adjustRightInd w:val="0"/>
        <w:snapToGrid w:val="0"/>
        <w:spacing w:line="590" w:lineRule="exact"/>
        <w:ind w:firstLine="660" w:firstLineChars="200"/>
        <w:rPr>
          <w:rFonts w:hint="eastAsia" w:ascii="宋体" w:hAnsi="宋体" w:eastAsia="方正仿宋_GBK" w:cs="方正仿宋_GBK"/>
          <w:spacing w:val="6"/>
          <w:sz w:val="33"/>
          <w:szCs w:val="33"/>
        </w:rPr>
      </w:pPr>
      <w:r>
        <w:rPr>
          <w:rFonts w:hint="eastAsia" w:ascii="宋体" w:hAnsi="宋体" w:eastAsia="方正仿宋_GBK" w:cs="方正仿宋_GBK"/>
          <w:sz w:val="33"/>
          <w:szCs w:val="33"/>
        </w:rPr>
        <w:t>平安资阳</w:t>
      </w:r>
      <w:r>
        <w:rPr>
          <w:rFonts w:hint="eastAsia" w:ascii="宋体" w:hAnsi="宋体" w:eastAsia="方正仿宋_GBK" w:cs="方正仿宋_GBK"/>
          <w:spacing w:val="6"/>
          <w:sz w:val="33"/>
          <w:szCs w:val="33"/>
        </w:rPr>
        <w:t>优秀新闻作品评选活动在市委政法委统一领导下组织开展，评选办公室设在市委政法委宣传指导科，负责组织、协调、开展评审</w:t>
      </w:r>
      <w:r>
        <w:rPr>
          <w:rFonts w:hint="eastAsia" w:ascii="宋体" w:hAnsi="宋体" w:eastAsia="方正仿宋_GBK" w:cs="方正仿宋_GBK"/>
          <w:sz w:val="33"/>
          <w:szCs w:val="33"/>
        </w:rPr>
        <w:t>平安资阳</w:t>
      </w:r>
      <w:r>
        <w:rPr>
          <w:rFonts w:hint="eastAsia" w:ascii="宋体" w:hAnsi="宋体" w:eastAsia="方正仿宋_GBK" w:cs="方正仿宋_GBK"/>
          <w:spacing w:val="6"/>
          <w:sz w:val="33"/>
          <w:szCs w:val="33"/>
        </w:rPr>
        <w:t>优秀新闻作品评选工作的具体事务；聘请专家复评全</w:t>
      </w:r>
      <w:r>
        <w:rPr>
          <w:rFonts w:hint="eastAsia" w:ascii="宋体" w:hAnsi="宋体" w:eastAsia="方正仿宋_GBK" w:cs="方正仿宋_GBK"/>
          <w:sz w:val="33"/>
          <w:szCs w:val="33"/>
        </w:rPr>
        <w:t>平安资阳</w:t>
      </w:r>
      <w:r>
        <w:rPr>
          <w:rFonts w:hint="eastAsia" w:ascii="宋体" w:hAnsi="宋体" w:eastAsia="方正仿宋_GBK" w:cs="方正仿宋_GBK"/>
          <w:spacing w:val="6"/>
          <w:sz w:val="33"/>
          <w:szCs w:val="33"/>
        </w:rPr>
        <w:t>优秀新闻初评作品，确定</w:t>
      </w:r>
      <w:r>
        <w:rPr>
          <w:rFonts w:hint="eastAsia" w:ascii="宋体" w:hAnsi="宋体" w:eastAsia="方正仿宋_GBK" w:cs="方正仿宋_GBK"/>
          <w:sz w:val="33"/>
          <w:szCs w:val="33"/>
        </w:rPr>
        <w:t>平安资阳</w:t>
      </w:r>
      <w:r>
        <w:rPr>
          <w:rFonts w:hint="eastAsia" w:ascii="宋体" w:hAnsi="宋体" w:eastAsia="方正仿宋_GBK" w:cs="方正仿宋_GBK"/>
          <w:spacing w:val="6"/>
          <w:sz w:val="33"/>
          <w:szCs w:val="33"/>
        </w:rPr>
        <w:t>优秀新闻作品获奖作品及等次；向省委政法委、中央政法委推荐报送参评相关评选。</w:t>
      </w:r>
    </w:p>
    <w:p>
      <w:pPr>
        <w:adjustRightInd w:val="0"/>
        <w:spacing w:line="590" w:lineRule="exact"/>
        <w:ind w:firstLine="660" w:firstLineChars="200"/>
        <w:rPr>
          <w:rFonts w:hint="eastAsia" w:ascii="宋体" w:hAnsi="宋体" w:eastAsia="方正黑体_GBK" w:cs="方正黑体_GBK"/>
          <w:sz w:val="33"/>
          <w:szCs w:val="33"/>
        </w:rPr>
      </w:pPr>
      <w:r>
        <w:rPr>
          <w:rFonts w:hint="eastAsia" w:ascii="宋体" w:hAnsi="宋体" w:eastAsia="方正黑体_GBK" w:cs="方正黑体_GBK"/>
          <w:sz w:val="33"/>
          <w:szCs w:val="33"/>
        </w:rPr>
        <w:t>四、评选程序</w:t>
      </w:r>
    </w:p>
    <w:p>
      <w:pPr>
        <w:adjustRightInd w:val="0"/>
        <w:snapToGrid w:val="0"/>
        <w:spacing w:line="590" w:lineRule="exact"/>
        <w:ind w:firstLine="660" w:firstLineChars="200"/>
        <w:rPr>
          <w:rFonts w:hint="eastAsia" w:ascii="宋体" w:hAnsi="宋体" w:eastAsia="方正仿宋_GBK" w:cs="方正仿宋_GBK"/>
          <w:spacing w:val="6"/>
          <w:sz w:val="33"/>
          <w:szCs w:val="33"/>
        </w:rPr>
      </w:pPr>
      <w:r>
        <w:rPr>
          <w:rFonts w:hint="eastAsia" w:ascii="宋体" w:hAnsi="宋体" w:eastAsia="方正仿宋_GBK" w:cs="方正仿宋_GBK"/>
          <w:sz w:val="33"/>
          <w:szCs w:val="33"/>
        </w:rPr>
        <w:t>平安资阳</w:t>
      </w:r>
      <w:r>
        <w:rPr>
          <w:rFonts w:hint="eastAsia" w:ascii="宋体" w:hAnsi="宋体" w:eastAsia="方正仿宋_GBK" w:cs="方正仿宋_GBK"/>
          <w:spacing w:val="6"/>
          <w:sz w:val="33"/>
          <w:szCs w:val="33"/>
        </w:rPr>
        <w:t>优秀新闻作品评选工作按照初评、展播、复评、公示、公布5个程序进行：</w:t>
      </w:r>
    </w:p>
    <w:p>
      <w:pPr>
        <w:adjustRightInd w:val="0"/>
        <w:snapToGrid w:val="0"/>
        <w:spacing w:line="590" w:lineRule="exact"/>
        <w:ind w:firstLine="687" w:firstLineChars="200"/>
        <w:rPr>
          <w:rFonts w:hint="eastAsia" w:ascii="宋体" w:hAnsi="宋体" w:eastAsia="方正仿宋_GBK" w:cs="方正仿宋_GBK"/>
          <w:spacing w:val="6"/>
          <w:sz w:val="33"/>
          <w:szCs w:val="33"/>
        </w:rPr>
      </w:pPr>
      <w:r>
        <w:rPr>
          <w:rFonts w:hint="eastAsia" w:ascii="宋体" w:hAnsi="宋体" w:eastAsia="方正楷体_GBK" w:cs="方正楷体_GBK"/>
          <w:b/>
          <w:bCs/>
          <w:spacing w:val="6"/>
          <w:sz w:val="33"/>
          <w:szCs w:val="33"/>
        </w:rPr>
        <w:t>（一）初评。</w:t>
      </w:r>
      <w:r>
        <w:rPr>
          <w:rFonts w:hint="eastAsia" w:ascii="宋体" w:hAnsi="宋体" w:eastAsia="方正仿宋_GBK" w:cs="方正仿宋_GBK"/>
          <w:spacing w:val="6"/>
          <w:sz w:val="33"/>
          <w:szCs w:val="33"/>
        </w:rPr>
        <w:t>各县（区）党委政法委、平安资阳建设领导小组各成员单位和驻资有关新闻单位及资阳新闻传媒中心负责优秀新闻作品的初评，</w:t>
      </w:r>
      <w:r>
        <w:rPr>
          <w:rFonts w:hint="eastAsia" w:ascii="宋体" w:hAnsi="宋体" w:eastAsia="方正仿宋_GBK" w:cs="方正仿宋_GBK"/>
          <w:sz w:val="33"/>
          <w:szCs w:val="33"/>
        </w:rPr>
        <w:t>并按照规定的分配数额，</w:t>
      </w:r>
      <w:r>
        <w:rPr>
          <w:rFonts w:hint="eastAsia" w:ascii="宋体" w:hAnsi="宋体" w:eastAsia="方正仿宋_GBK" w:cs="方正仿宋_GBK"/>
          <w:spacing w:val="6"/>
          <w:sz w:val="33"/>
          <w:szCs w:val="33"/>
        </w:rPr>
        <w:t>将初评后的作品按要求报送市委政法委平安资阳优秀新闻作品评选办公室。</w:t>
      </w:r>
    </w:p>
    <w:p>
      <w:pPr>
        <w:adjustRightInd w:val="0"/>
        <w:snapToGrid w:val="0"/>
        <w:spacing w:line="590" w:lineRule="exact"/>
        <w:ind w:firstLine="628"/>
        <w:rPr>
          <w:rFonts w:hint="eastAsia" w:ascii="宋体" w:hAnsi="宋体" w:eastAsia="方正仿宋_GBK" w:cs="方正仿宋_GBK"/>
          <w:spacing w:val="6"/>
          <w:sz w:val="33"/>
          <w:szCs w:val="33"/>
        </w:rPr>
      </w:pPr>
      <w:r>
        <w:rPr>
          <w:rFonts w:hint="eastAsia" w:ascii="宋体" w:hAnsi="宋体" w:eastAsia="方正楷体_GBK" w:cs="方正楷体_GBK"/>
          <w:b/>
          <w:bCs/>
          <w:spacing w:val="6"/>
          <w:sz w:val="33"/>
          <w:szCs w:val="33"/>
        </w:rPr>
        <w:t>（二）展播。</w:t>
      </w:r>
      <w:r>
        <w:rPr>
          <w:rFonts w:hint="eastAsia" w:ascii="宋体" w:hAnsi="宋体" w:eastAsia="方正仿宋_GBK" w:cs="方正仿宋_GBK"/>
          <w:spacing w:val="6"/>
          <w:sz w:val="33"/>
          <w:szCs w:val="33"/>
        </w:rPr>
        <w:t>根据安排，评选办公室将对所有作品进行展播。</w:t>
      </w:r>
    </w:p>
    <w:p>
      <w:pPr>
        <w:adjustRightInd w:val="0"/>
        <w:snapToGrid w:val="0"/>
        <w:spacing w:line="590" w:lineRule="exact"/>
        <w:ind w:firstLine="687" w:firstLineChars="200"/>
        <w:rPr>
          <w:rFonts w:hint="eastAsia" w:ascii="宋体" w:hAnsi="宋体" w:eastAsia="方正仿宋_GBK" w:cs="方正仿宋_GBK"/>
          <w:spacing w:val="6"/>
          <w:sz w:val="33"/>
          <w:szCs w:val="33"/>
        </w:rPr>
      </w:pPr>
      <w:r>
        <w:rPr>
          <w:rFonts w:hint="eastAsia" w:ascii="宋体" w:hAnsi="宋体" w:eastAsia="方正楷体_GBK" w:cs="方正楷体_GBK"/>
          <w:b/>
          <w:bCs/>
          <w:spacing w:val="6"/>
          <w:sz w:val="33"/>
          <w:szCs w:val="33"/>
        </w:rPr>
        <w:t>（三）复评。</w:t>
      </w:r>
      <w:r>
        <w:rPr>
          <w:rFonts w:hint="eastAsia" w:ascii="宋体" w:hAnsi="宋体" w:eastAsia="方正仿宋_GBK" w:cs="方正仿宋_GBK"/>
          <w:spacing w:val="6"/>
          <w:sz w:val="33"/>
          <w:szCs w:val="33"/>
        </w:rPr>
        <w:t>市平安建设优秀新闻作品评选办公室聘请有关专家组成复评组，分</w:t>
      </w:r>
      <w:r>
        <w:rPr>
          <w:rFonts w:hint="eastAsia" w:ascii="宋体" w:hAnsi="宋体" w:eastAsia="方正仿宋_GBK" w:cs="方正仿宋_GBK"/>
          <w:spacing w:val="-4"/>
          <w:sz w:val="33"/>
          <w:szCs w:val="33"/>
        </w:rPr>
        <w:t>文字、广播电视、网络、摄影、媒体融合等5个小组开展复评工作，</w:t>
      </w:r>
      <w:r>
        <w:rPr>
          <w:rFonts w:hint="eastAsia" w:ascii="宋体" w:hAnsi="宋体" w:eastAsia="方正仿宋_GBK" w:cs="方正仿宋_GBK"/>
          <w:spacing w:val="6"/>
          <w:sz w:val="33"/>
          <w:szCs w:val="33"/>
        </w:rPr>
        <w:t>研究确定获奖作品及等次。</w:t>
      </w:r>
    </w:p>
    <w:p>
      <w:pPr>
        <w:adjustRightInd w:val="0"/>
        <w:snapToGrid w:val="0"/>
        <w:spacing w:line="590" w:lineRule="exact"/>
        <w:ind w:firstLine="687" w:firstLineChars="200"/>
        <w:rPr>
          <w:rFonts w:hint="eastAsia" w:ascii="宋体" w:hAnsi="宋体" w:eastAsia="方正仿宋_GBK" w:cs="方正仿宋_GBK"/>
          <w:spacing w:val="6"/>
          <w:sz w:val="33"/>
          <w:szCs w:val="33"/>
        </w:rPr>
      </w:pPr>
      <w:r>
        <w:rPr>
          <w:rFonts w:hint="eastAsia" w:ascii="宋体" w:hAnsi="宋体" w:eastAsia="方正楷体_GBK" w:cs="方正楷体_GBK"/>
          <w:b/>
          <w:bCs/>
          <w:spacing w:val="6"/>
          <w:sz w:val="33"/>
          <w:szCs w:val="33"/>
        </w:rPr>
        <w:t>（四）公示。</w:t>
      </w:r>
      <w:r>
        <w:rPr>
          <w:rFonts w:hint="eastAsia" w:ascii="宋体" w:hAnsi="宋体" w:eastAsia="方正仿宋_GBK" w:cs="方正仿宋_GBK"/>
          <w:spacing w:val="6"/>
          <w:sz w:val="33"/>
          <w:szCs w:val="33"/>
        </w:rPr>
        <w:t>评选办公室将复评确定的获奖作品在资阳长安网、资阳政法微信公众号上予以公示。如公示作品存在虚假、错报、内容不实等情况，则予以撤换。</w:t>
      </w:r>
    </w:p>
    <w:p>
      <w:pPr>
        <w:adjustRightInd w:val="0"/>
        <w:snapToGrid w:val="0"/>
        <w:spacing w:line="590" w:lineRule="exact"/>
        <w:ind w:firstLine="687" w:firstLineChars="200"/>
        <w:rPr>
          <w:rFonts w:hint="eastAsia" w:ascii="宋体" w:hAnsi="宋体" w:eastAsia="方正仿宋_GBK" w:cs="方正仿宋_GBK"/>
          <w:spacing w:val="6"/>
          <w:sz w:val="33"/>
          <w:szCs w:val="33"/>
        </w:rPr>
      </w:pPr>
      <w:r>
        <w:rPr>
          <w:rFonts w:hint="eastAsia" w:ascii="宋体" w:hAnsi="宋体" w:eastAsia="方正楷体_GBK" w:cs="方正楷体_GBK"/>
          <w:b/>
          <w:bCs/>
          <w:spacing w:val="6"/>
          <w:sz w:val="33"/>
          <w:szCs w:val="33"/>
        </w:rPr>
        <w:t>（五）公布。</w:t>
      </w:r>
      <w:r>
        <w:rPr>
          <w:rFonts w:hint="eastAsia" w:ascii="宋体" w:hAnsi="宋体" w:eastAsia="方正仿宋_GBK" w:cs="方正仿宋_GBK"/>
          <w:spacing w:val="6"/>
          <w:sz w:val="33"/>
          <w:szCs w:val="33"/>
        </w:rPr>
        <w:t>评选办公室将获奖作品择优上报省委政法委参评，并公布我市获奖结果，向获奖者颁发证书和稿酬。</w:t>
      </w:r>
    </w:p>
    <w:p>
      <w:pPr>
        <w:adjustRightInd w:val="0"/>
        <w:spacing w:line="590" w:lineRule="exact"/>
        <w:ind w:firstLine="660" w:firstLineChars="200"/>
        <w:rPr>
          <w:rFonts w:hint="eastAsia" w:ascii="宋体" w:hAnsi="宋体" w:eastAsia="方正黑体_GBK" w:cs="方正黑体_GBK"/>
          <w:sz w:val="33"/>
          <w:szCs w:val="33"/>
        </w:rPr>
      </w:pPr>
      <w:r>
        <w:rPr>
          <w:rFonts w:hint="eastAsia" w:ascii="宋体" w:hAnsi="宋体" w:eastAsia="方正黑体_GBK" w:cs="方正黑体_GBK"/>
          <w:sz w:val="33"/>
          <w:szCs w:val="33"/>
        </w:rPr>
        <w:t>五、评选项目和基本要求</w:t>
      </w:r>
    </w:p>
    <w:p>
      <w:pPr>
        <w:adjustRightInd w:val="0"/>
        <w:spacing w:line="590" w:lineRule="exact"/>
        <w:ind w:firstLine="684" w:firstLineChars="200"/>
        <w:rPr>
          <w:rFonts w:hint="eastAsia" w:ascii="宋体" w:hAnsi="宋体" w:eastAsia="方正仿宋_GBK" w:cs="方正仿宋_GBK"/>
          <w:sz w:val="33"/>
          <w:szCs w:val="33"/>
        </w:rPr>
      </w:pPr>
      <w:r>
        <w:rPr>
          <w:rFonts w:hint="eastAsia" w:ascii="宋体" w:hAnsi="宋体" w:eastAsia="方正仿宋_GBK" w:cs="方正仿宋_GBK"/>
          <w:spacing w:val="6"/>
          <w:sz w:val="33"/>
          <w:szCs w:val="33"/>
        </w:rPr>
        <w:t>平安资阳</w:t>
      </w:r>
      <w:r>
        <w:rPr>
          <w:rFonts w:hint="eastAsia" w:ascii="宋体" w:hAnsi="宋体" w:eastAsia="方正仿宋_GBK" w:cs="方正仿宋_GBK"/>
          <w:sz w:val="33"/>
          <w:szCs w:val="33"/>
        </w:rPr>
        <w:t>优秀新闻作品评选设5类，共14个评选项目，参评作品的作者（主创人员）按各项目规定申报，姓名和排序以刊播时署名为准（刊播时署笔名、网名的，申报时可在笔名、网名后括号内填报本名；刊播时未署名的，按“集体”申报）。申报作者（主创人员）为“集体”的，需附作者（主创人员）。</w:t>
      </w:r>
    </w:p>
    <w:p>
      <w:pPr>
        <w:adjustRightInd w:val="0"/>
        <w:spacing w:line="590" w:lineRule="exact"/>
        <w:ind w:firstLine="663" w:firstLineChars="200"/>
        <w:rPr>
          <w:rFonts w:hint="eastAsia" w:ascii="宋体" w:hAnsi="宋体" w:eastAsia="方正楷体_GBK" w:cs="方正楷体_GBK"/>
          <w:b/>
          <w:bCs/>
          <w:sz w:val="33"/>
          <w:szCs w:val="33"/>
        </w:rPr>
      </w:pPr>
      <w:r>
        <w:rPr>
          <w:rFonts w:hint="eastAsia" w:ascii="宋体" w:hAnsi="宋体" w:eastAsia="方正楷体_GBK" w:cs="方正楷体_GBK"/>
          <w:b/>
          <w:bCs/>
          <w:sz w:val="33"/>
          <w:szCs w:val="33"/>
        </w:rPr>
        <w:t>（一）文字作品参评项目</w:t>
      </w:r>
    </w:p>
    <w:p>
      <w:pPr>
        <w:adjustRightInd w:val="0"/>
        <w:spacing w:line="590" w:lineRule="exact"/>
        <w:ind w:firstLine="660" w:firstLineChars="200"/>
        <w:rPr>
          <w:rFonts w:hint="eastAsia" w:ascii="宋体" w:hAnsi="宋体" w:eastAsia="方正仿宋_GBK" w:cs="方正仿宋_GBK"/>
          <w:sz w:val="33"/>
          <w:szCs w:val="33"/>
        </w:rPr>
      </w:pPr>
      <w:r>
        <w:rPr>
          <w:rFonts w:hint="eastAsia" w:ascii="宋体" w:hAnsi="宋体" w:eastAsia="方正仿宋_GBK" w:cs="方正仿宋_GBK"/>
          <w:sz w:val="33"/>
          <w:szCs w:val="33"/>
        </w:rPr>
        <w:t>1．消息类：迅速简明报道新闻事实的文字新闻作品。要求语言文字简明扼要，表述准确，逻辑清晰，新闻要素完整。字数不超过1000字，以正文内容按Word“字数统计”栏“字数”项为准，含标点符号，不含标题、署名等内容（下同）。作者（主创人员）超过3人按“集体”申报。</w:t>
      </w:r>
    </w:p>
    <w:p>
      <w:pPr>
        <w:adjustRightInd w:val="0"/>
        <w:spacing w:line="590" w:lineRule="exact"/>
        <w:ind w:firstLine="660" w:firstLineChars="200"/>
        <w:rPr>
          <w:rFonts w:hint="eastAsia" w:ascii="宋体" w:hAnsi="宋体" w:eastAsia="方正仿宋_GBK" w:cs="方正仿宋_GBK"/>
          <w:sz w:val="33"/>
          <w:szCs w:val="33"/>
        </w:rPr>
      </w:pPr>
      <w:r>
        <w:rPr>
          <w:rFonts w:hint="eastAsia" w:ascii="宋体" w:hAnsi="宋体" w:eastAsia="方正仿宋_GBK" w:cs="方正仿宋_GBK"/>
          <w:sz w:val="33"/>
          <w:szCs w:val="33"/>
        </w:rPr>
        <w:t>2．评论类：对新闻事件、热点话题、社会现象等评析和说理的文字新闻作品，不包括杂文。要求观点鲜明，论点正确、有新意，论据准确，论述精辟，论证有力。字数不超过2000字。作者（主创人员）超过3人按“集体”申报。</w:t>
      </w:r>
    </w:p>
    <w:p>
      <w:pPr>
        <w:adjustRightInd w:val="0"/>
        <w:spacing w:line="590" w:lineRule="exact"/>
        <w:ind w:firstLine="660" w:firstLineChars="200"/>
        <w:rPr>
          <w:rFonts w:hint="eastAsia" w:ascii="宋体" w:hAnsi="宋体" w:eastAsia="方正仿宋_GBK" w:cs="方正仿宋_GBK"/>
          <w:sz w:val="33"/>
          <w:szCs w:val="33"/>
        </w:rPr>
      </w:pPr>
      <w:r>
        <w:rPr>
          <w:rFonts w:hint="eastAsia" w:ascii="宋体" w:hAnsi="宋体" w:eastAsia="方正仿宋_GBK" w:cs="方正仿宋_GBK"/>
          <w:sz w:val="33"/>
          <w:szCs w:val="33"/>
        </w:rPr>
        <w:t>3．通讯与深度报道类：用详实表现手法对新闻人物、事件等深入报道的新闻作品，含系列、连续、组合报道。要求主题鲜明，结构合理，选材典型，语言生动，感染力强。字数不超过5000字。通讯作者（主创人员）超过3人按“集体”申报；深度报道作者（主创人员）超过5人按“集体”申报；系列（连续、组合）报道作品，单件作品不得少于3篇，以所申报的每件代表作体裁适用相应项目规定，作者（主创人员）超过7人按“集体”申报。刊播时间跨年度的系列报道和连续报道，按作品结束时的刊播年度申报。</w:t>
      </w:r>
    </w:p>
    <w:p>
      <w:pPr>
        <w:adjustRightInd w:val="0"/>
        <w:spacing w:line="590" w:lineRule="exact"/>
        <w:ind w:firstLine="663" w:firstLineChars="200"/>
        <w:rPr>
          <w:rFonts w:hint="eastAsia" w:ascii="宋体" w:hAnsi="宋体" w:eastAsia="方正楷体_GBK" w:cs="方正楷体_GBK"/>
          <w:b/>
          <w:bCs/>
          <w:sz w:val="33"/>
          <w:szCs w:val="33"/>
        </w:rPr>
      </w:pPr>
      <w:r>
        <w:rPr>
          <w:rFonts w:hint="eastAsia" w:ascii="宋体" w:hAnsi="宋体" w:eastAsia="方正楷体_GBK" w:cs="方正楷体_GBK"/>
          <w:b/>
          <w:bCs/>
          <w:sz w:val="33"/>
          <w:szCs w:val="33"/>
        </w:rPr>
        <w:t>（二）广播、电视作品参评项目</w:t>
      </w:r>
    </w:p>
    <w:p>
      <w:pPr>
        <w:adjustRightInd w:val="0"/>
        <w:spacing w:line="590" w:lineRule="exact"/>
        <w:ind w:firstLine="660" w:firstLineChars="200"/>
        <w:rPr>
          <w:rFonts w:hint="eastAsia" w:ascii="宋体" w:hAnsi="宋体" w:eastAsia="方正仿宋_GBK" w:cs="方正仿宋_GBK"/>
          <w:sz w:val="33"/>
          <w:szCs w:val="33"/>
        </w:rPr>
      </w:pPr>
      <w:r>
        <w:rPr>
          <w:rFonts w:hint="eastAsia" w:ascii="宋体" w:hAnsi="宋体" w:eastAsia="方正仿宋_GBK" w:cs="方正仿宋_GBK"/>
          <w:sz w:val="33"/>
          <w:szCs w:val="33"/>
        </w:rPr>
        <w:t>1．消息类：定义及要求同文字类。时长不超过4分钟。广播作品作者（主创人员）超过4人按“集体”申报；电视作品作者（主创人员）超过5人按“集体”申报。</w:t>
      </w:r>
    </w:p>
    <w:p>
      <w:pPr>
        <w:adjustRightInd w:val="0"/>
        <w:spacing w:line="590" w:lineRule="exact"/>
        <w:ind w:firstLine="660" w:firstLineChars="200"/>
        <w:rPr>
          <w:rFonts w:hint="eastAsia" w:ascii="宋体" w:hAnsi="宋体" w:eastAsia="方正仿宋_GBK" w:cs="方正仿宋_GBK"/>
          <w:sz w:val="33"/>
          <w:szCs w:val="33"/>
        </w:rPr>
      </w:pPr>
      <w:r>
        <w:rPr>
          <w:rFonts w:hint="eastAsia" w:ascii="宋体" w:hAnsi="宋体" w:eastAsia="方正仿宋_GBK" w:cs="方正仿宋_GBK"/>
          <w:sz w:val="33"/>
          <w:szCs w:val="33"/>
        </w:rPr>
        <w:t>2．评论类：对新闻事件等评析和说理的作品，包括以评论为主的述评性节目。要求观点鲜明，论点正确、有新意，论据准确，论述精辟，论证有力。广播类作品时长不超过15分钟，作者（主创人员）超过4人按“集体”申报；电视评论时长不超过40分钟，作者（主创人员）超过5人按“集体”申报。</w:t>
      </w:r>
    </w:p>
    <w:p>
      <w:pPr>
        <w:adjustRightInd w:val="0"/>
        <w:spacing w:line="590" w:lineRule="exact"/>
        <w:ind w:firstLine="660" w:firstLineChars="200"/>
        <w:rPr>
          <w:rFonts w:hint="eastAsia" w:ascii="宋体" w:hAnsi="宋体" w:eastAsia="方正仿宋_GBK" w:cs="方正仿宋_GBK"/>
          <w:sz w:val="33"/>
          <w:szCs w:val="33"/>
        </w:rPr>
      </w:pPr>
      <w:r>
        <w:rPr>
          <w:rFonts w:hint="eastAsia" w:ascii="宋体" w:hAnsi="宋体" w:eastAsia="方正仿宋_GBK" w:cs="方正仿宋_GBK"/>
          <w:sz w:val="33"/>
          <w:szCs w:val="33"/>
        </w:rPr>
        <w:t>3．新闻专题类：定义及要求同文字作品通讯与深度报道类。广播专题类作品时长不超过30分钟，作者（主创人员）超过6人按“集体”申报；电视专题类作品时长不超过45分钟，作者（主创人员）超过7人按“集体”申报。</w:t>
      </w:r>
    </w:p>
    <w:p>
      <w:pPr>
        <w:adjustRightInd w:val="0"/>
        <w:spacing w:line="590" w:lineRule="exact"/>
        <w:ind w:firstLine="660" w:firstLineChars="200"/>
        <w:rPr>
          <w:rFonts w:hint="eastAsia" w:ascii="宋体" w:hAnsi="宋体" w:eastAsia="方正仿宋_GBK" w:cs="方正仿宋_GBK"/>
          <w:sz w:val="33"/>
          <w:szCs w:val="33"/>
        </w:rPr>
      </w:pPr>
      <w:r>
        <w:rPr>
          <w:rFonts w:hint="eastAsia" w:ascii="宋体" w:hAnsi="宋体" w:eastAsia="方正仿宋_GBK" w:cs="方正仿宋_GBK"/>
          <w:sz w:val="33"/>
          <w:szCs w:val="33"/>
        </w:rPr>
        <w:t>系列（连续、组合）报道作品，单件作品不得少于3篇，以所申报的每件代表作体裁适用相应项目规定，广播作品作者（主创人员）超过7人按“集体”申报，电视作品作者（主创人员）超过8人按“集体”申报。刊播时间跨年度的系列报道和连续报道，按作品结束时的刊播年度申报。</w:t>
      </w:r>
    </w:p>
    <w:p>
      <w:pPr>
        <w:adjustRightInd w:val="0"/>
        <w:spacing w:line="590" w:lineRule="exact"/>
        <w:ind w:firstLine="663" w:firstLineChars="200"/>
        <w:rPr>
          <w:rFonts w:hint="eastAsia" w:ascii="宋体" w:hAnsi="宋体" w:eastAsia="方正楷体_GBK" w:cs="方正楷体_GBK"/>
          <w:b/>
          <w:bCs/>
          <w:sz w:val="33"/>
          <w:szCs w:val="33"/>
        </w:rPr>
      </w:pPr>
      <w:r>
        <w:rPr>
          <w:rFonts w:hint="eastAsia" w:ascii="宋体" w:hAnsi="宋体" w:eastAsia="方正楷体_GBK" w:cs="方正楷体_GBK"/>
          <w:b/>
          <w:bCs/>
          <w:sz w:val="33"/>
          <w:szCs w:val="33"/>
        </w:rPr>
        <w:t>（三）网络作品参评项目</w:t>
      </w:r>
    </w:p>
    <w:p>
      <w:pPr>
        <w:adjustRightInd w:val="0"/>
        <w:spacing w:line="590" w:lineRule="exact"/>
        <w:ind w:firstLine="660" w:firstLineChars="200"/>
        <w:rPr>
          <w:rFonts w:hint="eastAsia" w:ascii="宋体" w:hAnsi="宋体" w:eastAsia="方正仿宋_GBK" w:cs="方正仿宋_GBK"/>
          <w:sz w:val="33"/>
          <w:szCs w:val="33"/>
        </w:rPr>
      </w:pPr>
      <w:r>
        <w:rPr>
          <w:rFonts w:hint="eastAsia" w:ascii="宋体" w:hAnsi="宋体" w:eastAsia="方正仿宋_GBK" w:cs="方正仿宋_GBK"/>
          <w:sz w:val="33"/>
          <w:szCs w:val="33"/>
        </w:rPr>
        <w:t>1．评论类：定义及要求同文字类，同时要求体现传播环境和媒体特征。字数不超过2000字，作者（主创人员）超过3人按“集体”申报（除新闻宣传主管部门和新闻单位主办的具有登载新闻业务资质的新闻网站及各地政法网站外，政法新媒体、政法干警自媒体可以参加此项评选）。</w:t>
      </w:r>
    </w:p>
    <w:p>
      <w:pPr>
        <w:adjustRightInd w:val="0"/>
        <w:spacing w:line="590" w:lineRule="exact"/>
        <w:ind w:firstLine="660" w:firstLineChars="200"/>
        <w:rPr>
          <w:rFonts w:hint="eastAsia" w:ascii="宋体" w:hAnsi="宋体" w:eastAsia="方正仿宋_GBK" w:cs="方正仿宋_GBK"/>
          <w:sz w:val="33"/>
          <w:szCs w:val="33"/>
        </w:rPr>
      </w:pPr>
      <w:r>
        <w:rPr>
          <w:rFonts w:hint="eastAsia" w:ascii="宋体" w:hAnsi="宋体" w:eastAsia="方正仿宋_GBK" w:cs="方正仿宋_GBK"/>
          <w:sz w:val="33"/>
          <w:szCs w:val="33"/>
        </w:rPr>
        <w:t>2．专题类：综合运用多媒体手段和多种新闻体裁，从不同角度全面报道同一新闻事件或同一新闻主题的作品，含网络新闻访谈。要求主题得当，特色鲜明，容量大、采集广，更新及时，交互性强，表现形式丰富多样；页面结构清晰，布局合理，设计新颖美观，形式、内容与主题思想有机统一。作者（主创人员）超过7人按“集体”申报。</w:t>
      </w:r>
    </w:p>
    <w:p>
      <w:pPr>
        <w:adjustRightInd w:val="0"/>
        <w:spacing w:line="590" w:lineRule="exact"/>
        <w:ind w:firstLine="663" w:firstLineChars="200"/>
        <w:rPr>
          <w:rFonts w:hint="eastAsia" w:ascii="宋体" w:hAnsi="宋体" w:eastAsia="方正楷体_GBK" w:cs="方正楷体_GBK"/>
          <w:b/>
          <w:bCs/>
          <w:sz w:val="33"/>
          <w:szCs w:val="33"/>
        </w:rPr>
      </w:pPr>
      <w:r>
        <w:rPr>
          <w:rFonts w:hint="eastAsia" w:ascii="宋体" w:hAnsi="宋体" w:eastAsia="方正楷体_GBK" w:cs="方正楷体_GBK"/>
          <w:b/>
          <w:bCs/>
          <w:sz w:val="33"/>
          <w:szCs w:val="33"/>
        </w:rPr>
        <w:t>（四）摄影作品参评项目</w:t>
      </w:r>
    </w:p>
    <w:p>
      <w:pPr>
        <w:adjustRightInd w:val="0"/>
        <w:spacing w:line="590" w:lineRule="exact"/>
        <w:ind w:firstLine="627"/>
        <w:rPr>
          <w:rFonts w:hint="eastAsia" w:ascii="宋体" w:hAnsi="宋体" w:eastAsia="方正仿宋_GBK" w:cs="方正仿宋_GBK"/>
          <w:sz w:val="33"/>
          <w:szCs w:val="33"/>
        </w:rPr>
      </w:pPr>
      <w:r>
        <w:rPr>
          <w:rFonts w:hint="eastAsia" w:ascii="宋体" w:hAnsi="宋体" w:eastAsia="方正仿宋_GBK" w:cs="方正仿宋_GBK"/>
          <w:sz w:val="33"/>
          <w:szCs w:val="33"/>
        </w:rPr>
        <w:t>报道新闻的摄影作品。要求现场拍摄，要素完整，新闻性、表现力强，文字说明简洁。单幅作品作者（主创人员）超过1人、组照（不少于 5 张，不超过 8 张）作者（主创人员）超过2人按“集体”申报。</w:t>
      </w:r>
    </w:p>
    <w:p>
      <w:pPr>
        <w:adjustRightInd w:val="0"/>
        <w:spacing w:line="590" w:lineRule="exact"/>
        <w:ind w:firstLine="663" w:firstLineChars="200"/>
        <w:rPr>
          <w:rFonts w:hint="eastAsia" w:ascii="宋体" w:hAnsi="宋体" w:eastAsia="方正楷体_GBK" w:cs="方正楷体_GBK"/>
          <w:b/>
          <w:bCs/>
          <w:sz w:val="33"/>
          <w:szCs w:val="33"/>
        </w:rPr>
      </w:pPr>
      <w:r>
        <w:rPr>
          <w:rFonts w:hint="eastAsia" w:ascii="宋体" w:hAnsi="宋体" w:eastAsia="方正楷体_GBK" w:cs="方正楷体_GBK"/>
          <w:b/>
          <w:bCs/>
          <w:sz w:val="33"/>
          <w:szCs w:val="33"/>
        </w:rPr>
        <w:t>（五）媒体融合参评项目</w:t>
      </w:r>
    </w:p>
    <w:p>
      <w:pPr>
        <w:adjustRightInd w:val="0"/>
        <w:spacing w:line="590" w:lineRule="exact"/>
        <w:rPr>
          <w:rFonts w:hint="eastAsia" w:ascii="宋体" w:hAnsi="宋体" w:eastAsia="方正仿宋_GBK" w:cs="方正仿宋_GBK"/>
          <w:sz w:val="33"/>
          <w:szCs w:val="33"/>
        </w:rPr>
      </w:pPr>
      <w:r>
        <w:rPr>
          <w:rFonts w:hint="eastAsia" w:ascii="宋体" w:hAnsi="宋体" w:eastAsia="方正仿宋_GBK" w:cs="方正仿宋_GBK"/>
          <w:sz w:val="33"/>
          <w:szCs w:val="33"/>
        </w:rPr>
        <w:t xml:space="preserve">    除经国家正式批准的报社（报业集团）、通讯社、广播电台、电视台以及新闻宣传主管部门和新闻单位主办的具有登载新闻业务资质的新闻网站、新媒体中心（传媒中心）外，政法新媒体、政法干警自媒体均可参评。</w:t>
      </w:r>
    </w:p>
    <w:p>
      <w:pPr>
        <w:adjustRightInd w:val="0"/>
        <w:spacing w:line="590" w:lineRule="exact"/>
        <w:ind w:firstLine="627"/>
        <w:rPr>
          <w:rFonts w:hint="eastAsia" w:ascii="宋体" w:hAnsi="宋体" w:eastAsia="方正仿宋_GBK" w:cs="方正仿宋_GBK"/>
          <w:sz w:val="33"/>
          <w:szCs w:val="33"/>
        </w:rPr>
      </w:pPr>
      <w:r>
        <w:rPr>
          <w:rFonts w:hint="eastAsia" w:ascii="宋体" w:hAnsi="宋体" w:eastAsia="方正仿宋_GBK" w:cs="方正仿宋_GBK"/>
          <w:sz w:val="33"/>
          <w:szCs w:val="33"/>
        </w:rPr>
        <w:t>1．重大主题报道：报道年度重大活动、重大主题的新闻作品。要求政治性、思想性、新闻性强，受众面广，影响力大。作者（主创人员）超过10人按“集体”申报。</w:t>
      </w:r>
    </w:p>
    <w:p>
      <w:pPr>
        <w:adjustRightInd w:val="0"/>
        <w:spacing w:line="590" w:lineRule="exact"/>
        <w:ind w:firstLine="627"/>
        <w:rPr>
          <w:rFonts w:hint="eastAsia" w:ascii="宋体" w:hAnsi="宋体" w:eastAsia="方正仿宋_GBK" w:cs="方正仿宋_GBK"/>
          <w:sz w:val="33"/>
          <w:szCs w:val="33"/>
        </w:rPr>
      </w:pPr>
      <w:r>
        <w:rPr>
          <w:rFonts w:hint="eastAsia" w:ascii="宋体" w:hAnsi="宋体" w:eastAsia="方正仿宋_GBK" w:cs="方正仿宋_GBK"/>
          <w:sz w:val="33"/>
          <w:szCs w:val="33"/>
        </w:rPr>
        <w:t>2．国际传播：面向海外受众生产的新闻作品。要求新闻性、针对性强，传播效果好，发挥作用突出。作者（主创人员）超过5人按“集体”申报。</w:t>
      </w:r>
    </w:p>
    <w:p>
      <w:pPr>
        <w:adjustRightInd w:val="0"/>
        <w:spacing w:line="590" w:lineRule="exact"/>
        <w:ind w:firstLine="627"/>
        <w:rPr>
          <w:rFonts w:hint="eastAsia" w:ascii="宋体" w:hAnsi="宋体" w:eastAsia="方正仿宋_GBK" w:cs="方正仿宋_GBK"/>
          <w:sz w:val="33"/>
          <w:szCs w:val="33"/>
        </w:rPr>
      </w:pPr>
      <w:r>
        <w:rPr>
          <w:rFonts w:hint="eastAsia" w:ascii="宋体" w:hAnsi="宋体" w:eastAsia="方正仿宋_GBK" w:cs="方正仿宋_GBK"/>
          <w:sz w:val="33"/>
          <w:szCs w:val="33"/>
        </w:rPr>
        <w:t>3．应用创新：应用信息网络技术，研发“新闻+服务”的创新性信息服务产品。要求内容丰富、技术先进、形式新颖，实用性、服务性强，有较好的社会效益。应在2022年或之前上线持续运行至今，有固定名称的信息服务板块、栏目、某种应用等产品形态，不以一个网站、客户端或社交平台公众账号参评。作者（主创人员）超过10人按“集体”申报。</w:t>
      </w:r>
    </w:p>
    <w:p>
      <w:pPr>
        <w:adjustRightInd w:val="0"/>
        <w:spacing w:line="590" w:lineRule="exact"/>
        <w:rPr>
          <w:rFonts w:hint="eastAsia" w:ascii="宋体" w:hAnsi="宋体" w:eastAsia="方正仿宋_GBK" w:cs="方正仿宋_GBK"/>
          <w:sz w:val="33"/>
          <w:szCs w:val="33"/>
        </w:rPr>
      </w:pPr>
      <w:r>
        <w:rPr>
          <w:rFonts w:hint="eastAsia" w:ascii="宋体" w:hAnsi="宋体" w:eastAsia="方正仿宋_GBK" w:cs="方正仿宋_GBK"/>
          <w:sz w:val="33"/>
          <w:szCs w:val="33"/>
        </w:rPr>
        <w:t xml:space="preserve">    4．短视频现场新闻：移动端首发直击新闻现场的视频新闻。要求时效性强，现场感强，信息量大，传播效果好。时长不超过3分钟。作者（主创人员）超过5人按“集体”申报。</w:t>
      </w:r>
    </w:p>
    <w:p>
      <w:pPr>
        <w:adjustRightInd w:val="0"/>
        <w:spacing w:line="590" w:lineRule="exact"/>
        <w:ind w:firstLine="627"/>
        <w:rPr>
          <w:rFonts w:hint="eastAsia" w:ascii="宋体" w:hAnsi="宋体" w:eastAsia="方正仿宋_GBK" w:cs="方正仿宋_GBK"/>
          <w:sz w:val="33"/>
          <w:szCs w:val="33"/>
        </w:rPr>
      </w:pPr>
      <w:r>
        <w:rPr>
          <w:rFonts w:hint="eastAsia" w:ascii="宋体" w:hAnsi="宋体" w:eastAsia="方正仿宋_GBK" w:cs="方正仿宋_GBK"/>
          <w:sz w:val="33"/>
          <w:szCs w:val="33"/>
        </w:rPr>
        <w:t>5．移动直播：移动端首发对重大新闻事件或突发事件的新闻直播。要求与新闻性事件的发生和发展同步采集现场信息并发布，集现场报道、背景介绍与事态分析等于一体。策划周密，信息全面准确；音质画面清晰，报道重大突发事件可适当放宽；体现用户的参与性、同场感；充分体现移动端直播特征。时长不超过180分钟。作者（主创人员）超过8人按“集体”申报。</w:t>
      </w:r>
    </w:p>
    <w:p>
      <w:pPr>
        <w:adjustRightInd w:val="0"/>
        <w:spacing w:line="590" w:lineRule="exact"/>
        <w:ind w:firstLine="627"/>
        <w:rPr>
          <w:rFonts w:hint="eastAsia" w:ascii="宋体" w:hAnsi="宋体" w:eastAsia="方正仿宋_GBK" w:cs="方正仿宋_GBK"/>
          <w:b/>
          <w:bCs/>
          <w:sz w:val="33"/>
          <w:szCs w:val="33"/>
        </w:rPr>
      </w:pPr>
      <w:r>
        <w:rPr>
          <w:rFonts w:hint="eastAsia" w:ascii="宋体" w:hAnsi="宋体" w:eastAsia="方正仿宋_GBK" w:cs="方正仿宋_GBK"/>
          <w:sz w:val="33"/>
          <w:szCs w:val="33"/>
        </w:rPr>
        <w:t>对同一新闻事件的间断性直播，选取其中1个完整直播段参评。跨年直播的作品，首次播出时间和主体部分应在2022年度完成。不包括纪念会、报告会、文艺演出、工程庆典、剪彩仪式、活动开幕式直播作品。</w:t>
      </w:r>
    </w:p>
    <w:p>
      <w:pPr>
        <w:adjustRightInd w:val="0"/>
        <w:spacing w:line="590" w:lineRule="exact"/>
        <w:ind w:firstLine="660" w:firstLineChars="200"/>
        <w:rPr>
          <w:rFonts w:hint="eastAsia" w:ascii="宋体" w:hAnsi="宋体" w:eastAsia="方正黑体_GBK" w:cs="方正黑体_GBK"/>
          <w:sz w:val="33"/>
          <w:szCs w:val="33"/>
        </w:rPr>
      </w:pPr>
      <w:r>
        <w:rPr>
          <w:rFonts w:hint="eastAsia" w:ascii="宋体" w:hAnsi="宋体" w:eastAsia="方正黑体_GBK" w:cs="方正黑体_GBK"/>
          <w:sz w:val="33"/>
          <w:szCs w:val="33"/>
        </w:rPr>
        <w:t>六、奖项设置</w:t>
      </w:r>
    </w:p>
    <w:p>
      <w:pPr>
        <w:adjustRightInd w:val="0"/>
        <w:spacing w:line="590" w:lineRule="exact"/>
        <w:ind w:firstLine="660" w:firstLineChars="200"/>
        <w:rPr>
          <w:rFonts w:hint="eastAsia" w:ascii="宋体" w:hAnsi="宋体" w:eastAsia="方正仿宋_GBK" w:cs="方正仿宋_GBK"/>
          <w:sz w:val="33"/>
          <w:szCs w:val="33"/>
        </w:rPr>
      </w:pPr>
      <w:r>
        <w:rPr>
          <w:rFonts w:hint="eastAsia" w:ascii="宋体" w:hAnsi="宋体" w:eastAsia="方正仿宋_GBK" w:cs="方正仿宋_GBK"/>
          <w:sz w:val="33"/>
          <w:szCs w:val="33"/>
        </w:rPr>
        <w:t>（一）每个评选项目分设最佳作品奖、优秀作品奖，具体数额由评选办公室根据作品质量、结构和报送、评选情况提出建议，经市委政法委领导同意后确定。</w:t>
      </w:r>
    </w:p>
    <w:p>
      <w:pPr>
        <w:adjustRightInd w:val="0"/>
        <w:spacing w:line="590" w:lineRule="exact"/>
        <w:ind w:firstLine="660" w:firstLineChars="200"/>
        <w:rPr>
          <w:rFonts w:hint="eastAsia" w:ascii="宋体" w:hAnsi="宋体" w:eastAsia="方正仿宋_GBK" w:cs="方正仿宋_GBK"/>
          <w:spacing w:val="-4"/>
          <w:sz w:val="33"/>
          <w:szCs w:val="33"/>
        </w:rPr>
      </w:pPr>
      <w:r>
        <w:rPr>
          <w:rFonts w:hint="eastAsia" w:ascii="宋体" w:hAnsi="宋体" w:eastAsia="方正仿宋_GBK" w:cs="方正仿宋_GBK"/>
          <w:sz w:val="33"/>
          <w:szCs w:val="33"/>
        </w:rPr>
        <w:t>（二）对于</w:t>
      </w:r>
      <w:r>
        <w:rPr>
          <w:rFonts w:hint="eastAsia" w:ascii="宋体" w:hAnsi="宋体" w:eastAsia="方正仿宋_GBK" w:cs="方正仿宋_GBK"/>
          <w:spacing w:val="-4"/>
          <w:sz w:val="33"/>
          <w:szCs w:val="33"/>
        </w:rPr>
        <w:t>题材重大、质量特别优秀的政法新闻作品，视情设立特别奖。</w:t>
      </w:r>
    </w:p>
    <w:p>
      <w:pPr>
        <w:adjustRightInd w:val="0"/>
        <w:spacing w:line="590" w:lineRule="exact"/>
        <w:ind w:firstLine="660" w:firstLineChars="200"/>
        <w:rPr>
          <w:rFonts w:hint="eastAsia" w:ascii="宋体" w:hAnsi="宋体" w:eastAsia="方正黑体_GBK" w:cs="方正黑体_GBK"/>
          <w:sz w:val="33"/>
          <w:szCs w:val="33"/>
        </w:rPr>
      </w:pPr>
      <w:r>
        <w:rPr>
          <w:rFonts w:hint="eastAsia" w:ascii="宋体" w:hAnsi="宋体" w:eastAsia="方正黑体_GBK" w:cs="方正黑体_GBK"/>
          <w:sz w:val="33"/>
          <w:szCs w:val="33"/>
        </w:rPr>
        <w:t>七、表彰奖励</w:t>
      </w:r>
    </w:p>
    <w:p>
      <w:pPr>
        <w:adjustRightInd w:val="0"/>
        <w:snapToGrid w:val="0"/>
        <w:spacing w:line="590" w:lineRule="exact"/>
        <w:ind w:firstLine="684" w:firstLineChars="200"/>
        <w:rPr>
          <w:rFonts w:hint="eastAsia" w:ascii="宋体" w:hAnsi="宋体" w:eastAsia="方正仿宋_GBK" w:cs="方正仿宋_GBK"/>
          <w:spacing w:val="-6"/>
          <w:sz w:val="33"/>
          <w:szCs w:val="33"/>
        </w:rPr>
      </w:pPr>
      <w:r>
        <w:rPr>
          <w:rFonts w:hint="eastAsia" w:ascii="宋体" w:hAnsi="宋体" w:eastAsia="方正仿宋_GBK" w:cs="方正仿宋_GBK"/>
          <w:spacing w:val="6"/>
          <w:sz w:val="33"/>
          <w:szCs w:val="33"/>
        </w:rPr>
        <w:t>推荐参加中央政法委参评并获奖的作品，由全国评选办公室根据精神鼓励和物质鼓励相结合、以精神鼓励为主的原则对获奖作品进行奖励：一是中央政法委印发通报，公布获奖作品名单，颁发证书（加盖中央政法委办公厅印章）。二是对每件获奖作品以一等奖2000元、二等奖1500元、三等奖1000元的标准给予奖励；获得省级表彰奖励的，由省评选办公室对获奖作品印发</w:t>
      </w:r>
      <w:r>
        <w:rPr>
          <w:rFonts w:hint="eastAsia" w:ascii="宋体" w:hAnsi="宋体" w:eastAsia="方正仿宋_GBK" w:cs="方正仿宋_GBK"/>
          <w:spacing w:val="-6"/>
          <w:sz w:val="33"/>
          <w:szCs w:val="33"/>
        </w:rPr>
        <w:t>通报，公布获奖作品名单，颁发证书，并以稿酬形式给予奖励。</w:t>
      </w:r>
      <w:r>
        <w:rPr>
          <w:rFonts w:hint="eastAsia" w:ascii="宋体" w:hAnsi="宋体" w:eastAsia="方正仿宋_GBK" w:cs="方正仿宋_GBK"/>
          <w:spacing w:val="6"/>
          <w:sz w:val="33"/>
          <w:szCs w:val="33"/>
        </w:rPr>
        <w:t>获得市级表彰奖励的，由市评选办公室对获奖作品印发</w:t>
      </w:r>
      <w:r>
        <w:rPr>
          <w:rFonts w:hint="eastAsia" w:ascii="宋体" w:hAnsi="宋体" w:eastAsia="方正仿宋_GBK" w:cs="方正仿宋_GBK"/>
          <w:spacing w:val="-6"/>
          <w:sz w:val="33"/>
          <w:szCs w:val="33"/>
        </w:rPr>
        <w:t>通报，公布获奖作品名单，颁发证书，并以稿酬形式给予奖励。</w:t>
      </w:r>
    </w:p>
    <w:p>
      <w:pPr>
        <w:adjustRightInd w:val="0"/>
        <w:snapToGrid w:val="0"/>
        <w:spacing w:line="590" w:lineRule="exact"/>
        <w:ind w:firstLine="660" w:firstLineChars="200"/>
        <w:rPr>
          <w:rFonts w:hint="eastAsia" w:ascii="宋体" w:hAnsi="宋体" w:eastAsia="方正仿宋_GBK" w:cs="方正仿宋_GBK"/>
          <w:sz w:val="33"/>
          <w:szCs w:val="33"/>
        </w:rPr>
      </w:pPr>
      <w:r>
        <w:rPr>
          <w:rFonts w:hint="eastAsia" w:ascii="宋体" w:hAnsi="宋体" w:eastAsia="方正仿宋_GBK" w:cs="方正仿宋_GBK"/>
          <w:sz w:val="33"/>
          <w:szCs w:val="33"/>
        </w:rPr>
        <w:t>同时，对在评选工作中高度重视、组织有力、参评作品质量高的地方和单位予以通报表扬，并将评选情况纳入</w:t>
      </w:r>
      <w:r>
        <w:rPr>
          <w:rFonts w:hint="eastAsia" w:ascii="宋体" w:hAnsi="宋体" w:eastAsia="方正仿宋_GBK" w:cs="方正仿宋_GBK"/>
          <w:spacing w:val="6"/>
          <w:sz w:val="33"/>
          <w:szCs w:val="33"/>
        </w:rPr>
        <w:t>年度平安建设宣传工作评价</w:t>
      </w:r>
      <w:r>
        <w:rPr>
          <w:rFonts w:hint="eastAsia" w:ascii="宋体" w:hAnsi="宋体" w:eastAsia="方正仿宋_GBK" w:cs="方正仿宋_GBK"/>
          <w:sz w:val="33"/>
          <w:szCs w:val="33"/>
        </w:rPr>
        <w:t>。</w:t>
      </w:r>
    </w:p>
    <w:p>
      <w:pPr>
        <w:adjustRightInd w:val="0"/>
        <w:spacing w:line="590" w:lineRule="exact"/>
        <w:ind w:firstLine="660" w:firstLineChars="200"/>
        <w:rPr>
          <w:rFonts w:hint="eastAsia" w:ascii="宋体" w:hAnsi="宋体" w:eastAsia="方正黑体_GBK" w:cs="方正黑体_GBK"/>
          <w:sz w:val="33"/>
          <w:szCs w:val="33"/>
        </w:rPr>
      </w:pPr>
      <w:r>
        <w:rPr>
          <w:rFonts w:hint="eastAsia" w:ascii="宋体" w:hAnsi="宋体" w:eastAsia="方正黑体_GBK" w:cs="方正黑体_GBK"/>
          <w:sz w:val="33"/>
          <w:szCs w:val="33"/>
        </w:rPr>
        <w:t>八、报送要求</w:t>
      </w:r>
    </w:p>
    <w:p>
      <w:pPr>
        <w:adjustRightInd w:val="0"/>
        <w:snapToGrid w:val="0"/>
        <w:spacing w:line="590" w:lineRule="exact"/>
        <w:ind w:firstLine="684" w:firstLineChars="200"/>
        <w:rPr>
          <w:rFonts w:hint="eastAsia" w:ascii="宋体" w:hAnsi="宋体" w:eastAsia="方正仿宋_GBK" w:cs="方正仿宋_GBK"/>
          <w:spacing w:val="6"/>
          <w:sz w:val="33"/>
          <w:szCs w:val="33"/>
        </w:rPr>
      </w:pPr>
      <w:r>
        <w:rPr>
          <w:rFonts w:hint="eastAsia" w:ascii="宋体" w:hAnsi="宋体" w:eastAsia="方正仿宋_GBK" w:cs="方正仿宋_GBK"/>
          <w:spacing w:val="6"/>
          <w:sz w:val="33"/>
          <w:szCs w:val="33"/>
        </w:rPr>
        <w:t>1.县（区）平安建设成员单位和县级有关新闻媒体，由县（区）党委政法委负责本地区作品征集与初评。</w:t>
      </w:r>
    </w:p>
    <w:p>
      <w:pPr>
        <w:adjustRightInd w:val="0"/>
        <w:snapToGrid w:val="0"/>
        <w:spacing w:line="590" w:lineRule="exact"/>
        <w:ind w:firstLine="684" w:firstLineChars="200"/>
        <w:rPr>
          <w:rFonts w:hint="eastAsia" w:ascii="宋体" w:hAnsi="宋体" w:eastAsia="方正仿宋_GBK" w:cs="方正仿宋_GBK"/>
          <w:spacing w:val="6"/>
          <w:sz w:val="33"/>
          <w:szCs w:val="33"/>
        </w:rPr>
      </w:pPr>
      <w:r>
        <w:rPr>
          <w:rFonts w:hint="eastAsia" w:ascii="宋体" w:hAnsi="宋体" w:eastAsia="方正仿宋_GBK" w:cs="方正仿宋_GBK"/>
          <w:spacing w:val="6"/>
          <w:sz w:val="33"/>
          <w:szCs w:val="33"/>
        </w:rPr>
        <w:t>2.市及平安建设成员单位和市级有关新闻媒体，负责本级、本单位作品征集与初评。</w:t>
      </w:r>
    </w:p>
    <w:p>
      <w:pPr>
        <w:adjustRightInd w:val="0"/>
        <w:snapToGrid w:val="0"/>
        <w:spacing w:line="590" w:lineRule="exact"/>
        <w:ind w:firstLine="684" w:firstLineChars="200"/>
        <w:rPr>
          <w:rFonts w:hint="eastAsia" w:ascii="宋体" w:hAnsi="宋体" w:eastAsia="方正仿宋_GBK" w:cs="方正仿宋_GBK"/>
          <w:spacing w:val="6"/>
          <w:sz w:val="33"/>
          <w:szCs w:val="33"/>
        </w:rPr>
      </w:pPr>
      <w:r>
        <w:rPr>
          <w:rFonts w:hint="eastAsia" w:ascii="宋体" w:hAnsi="宋体" w:eastAsia="方正仿宋_GBK" w:cs="方正仿宋_GBK"/>
          <w:spacing w:val="6"/>
          <w:sz w:val="33"/>
          <w:szCs w:val="33"/>
        </w:rPr>
        <w:t>3.请各地各部门</w:t>
      </w:r>
      <w:r>
        <w:rPr>
          <w:rFonts w:hint="eastAsia" w:ascii="宋体" w:hAnsi="宋体" w:eastAsia="方正仿宋_GBK" w:cs="方正仿宋_GBK"/>
          <w:b/>
          <w:bCs/>
          <w:spacing w:val="6"/>
          <w:sz w:val="33"/>
          <w:szCs w:val="33"/>
        </w:rPr>
        <w:t>严格按照《报送须知》和《数额分配方案》（附件3）规定的分配数额报送相关作品，</w:t>
      </w:r>
      <w:r>
        <w:rPr>
          <w:rFonts w:hint="eastAsia" w:ascii="宋体" w:hAnsi="宋体" w:eastAsia="方正仿宋_GBK" w:cs="方正仿宋_GBK"/>
          <w:spacing w:val="6"/>
          <w:sz w:val="33"/>
          <w:szCs w:val="33"/>
        </w:rPr>
        <w:t>报送作品数如超出规定分配数额，评选办公室将按《推荐目录》顺序撤下超额作品，评选办公室不接收个别报送。</w:t>
      </w:r>
    </w:p>
    <w:p>
      <w:r>
        <w:rPr>
          <w:rFonts w:hint="eastAsia" w:ascii="宋体" w:hAnsi="宋体" w:eastAsia="方正仿宋_GBK" w:cs="方正仿宋_GBK"/>
          <w:sz w:val="33"/>
          <w:szCs w:val="33"/>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jMWEwMjJkYWI4NWRhNjdmMDY0OTMxYWE2OTJlNWIifQ=="/>
  </w:docVars>
  <w:rsids>
    <w:rsidRoot w:val="0F3067C6"/>
    <w:rsid w:val="0F306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3674</Words>
  <Characters>3716</Characters>
  <Lines>0</Lines>
  <Paragraphs>0</Paragraphs>
  <TotalTime>0</TotalTime>
  <ScaleCrop>false</ScaleCrop>
  <LinksUpToDate>false</LinksUpToDate>
  <CharactersWithSpaces>3728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2023-03-09T00:54:00Z</dcterms:created>
  <dc:creator>Tu  Dou妈咪</dc:creator>
  <cp:lastModifiedBy>Tu  Dou妈咪</cp:lastModifiedBy>
  <dcterms:modified xsi:type="dcterms:W3CDTF">2023-03-09T00:55:10Z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D7961C48DBD74E269DFA33E07C9B0F67</vt:lpwstr>
  </property>
</Properties>
</file>